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73557" w14:textId="0A006E1F" w:rsidR="00503393" w:rsidRPr="00BC7CF9" w:rsidRDefault="00503393" w:rsidP="00503393">
      <w:pPr>
        <w:spacing w:before="100" w:beforeAutospacing="1" w:after="100" w:afterAutospacing="1" w:line="300" w:lineRule="atLeast"/>
        <w:jc w:val="center"/>
        <w:rPr>
          <w:rFonts w:ascii="Work Sans" w:hAnsi="Work Sans"/>
          <w:b/>
          <w:bCs/>
          <w:sz w:val="28"/>
          <w:szCs w:val="28"/>
          <w:lang w:val="es-AR"/>
        </w:rPr>
      </w:pPr>
      <w:r w:rsidRPr="00503393">
        <w:rPr>
          <w:rFonts w:ascii="Work Sans" w:hAnsi="Work Sans"/>
          <w:b/>
          <w:bCs/>
          <w:sz w:val="28"/>
          <w:szCs w:val="28"/>
          <w:lang w:val="es-AR"/>
        </w:rPr>
        <w:t>Alcantara Blu Eterno for the New DS N°7:</w:t>
      </w:r>
      <w:r w:rsidRPr="00503393">
        <w:rPr>
          <w:rFonts w:ascii="Work Sans" w:hAnsi="Work Sans"/>
          <w:b/>
          <w:bCs/>
          <w:sz w:val="28"/>
          <w:szCs w:val="28"/>
          <w:lang w:val="es-AR"/>
        </w:rPr>
        <w:br/>
        <w:t>the perfect combination of Italian excellence and savoir-faire</w:t>
      </w:r>
    </w:p>
    <w:p w14:paraId="317FAC44" w14:textId="77777777" w:rsidR="00503393" w:rsidRPr="00503393" w:rsidRDefault="00503393" w:rsidP="00503393">
      <w:pPr>
        <w:spacing w:before="100" w:beforeAutospacing="1" w:after="100" w:afterAutospacing="1" w:line="300" w:lineRule="atLeast"/>
        <w:jc w:val="center"/>
        <w:rPr>
          <w:rFonts w:ascii="Work Sans" w:hAnsi="Work Sans"/>
          <w:b/>
          <w:bCs/>
          <w:sz w:val="32"/>
          <w:szCs w:val="32"/>
          <w:lang w:val="es-AR"/>
        </w:rPr>
      </w:pPr>
    </w:p>
    <w:p w14:paraId="0826079A" w14:textId="04E0AAC8" w:rsidR="00503393" w:rsidRPr="00503393" w:rsidRDefault="00503393" w:rsidP="00503393">
      <w:pPr>
        <w:spacing w:before="100" w:beforeAutospacing="1" w:after="100" w:afterAutospacing="1" w:line="300" w:lineRule="atLeast"/>
        <w:rPr>
          <w:rFonts w:ascii="Work Sans" w:hAnsi="Work Sans"/>
          <w:lang w:val="es-AR"/>
        </w:rPr>
      </w:pPr>
      <w:r w:rsidRPr="00503393">
        <w:rPr>
          <w:rFonts w:ascii="Work Sans" w:hAnsi="Work Sans"/>
          <w:lang w:val="es-AR"/>
        </w:rPr>
        <w:t>A new chapter of elegance, technology, and sus</w:t>
      </w:r>
      <w:r w:rsidR="00BC7CF9">
        <w:rPr>
          <w:rFonts w:ascii="Work Sans" w:hAnsi="Work Sans"/>
          <w:lang w:val="es-AR"/>
        </w:rPr>
        <w:t>t</w:t>
      </w:r>
      <w:r w:rsidRPr="00503393">
        <w:rPr>
          <w:rFonts w:ascii="Work Sans" w:hAnsi="Work Sans"/>
          <w:lang w:val="es-AR"/>
        </w:rPr>
        <w:t>ainability comes to life inside the new DS N°7, the C-SUV from DS Automobiles.</w:t>
      </w:r>
      <w:r w:rsidRPr="00503393">
        <w:rPr>
          <w:rFonts w:ascii="Work Sans" w:hAnsi="Work Sans"/>
          <w:lang w:val="es-AR"/>
        </w:rPr>
        <w:br/>
        <w:t>At the heart of the vehicle’s design are the exclusive Alcantara</w:t>
      </w:r>
      <w:r w:rsidRPr="00503393">
        <w:rPr>
          <w:rFonts w:ascii="Work Sans" w:hAnsi="Work Sans"/>
          <w:vertAlign w:val="superscript"/>
          <w:lang w:val="es-AR"/>
        </w:rPr>
        <w:t>®</w:t>
      </w:r>
      <w:r w:rsidR="00BC7CF9">
        <w:rPr>
          <w:rFonts w:ascii="Work Sans" w:hAnsi="Work Sans"/>
          <w:lang w:val="es-AR"/>
        </w:rPr>
        <w:t xml:space="preserve"> </w:t>
      </w:r>
      <w:r w:rsidRPr="00503393">
        <w:rPr>
          <w:rFonts w:ascii="Work Sans" w:hAnsi="Work Sans"/>
          <w:lang w:val="es-AR"/>
        </w:rPr>
        <w:t>Blu Eterno trims, a bespoke color created specifically for this model. This deep, luminous shade enhances the texture of the material, giving the cabin a sense of harmony and sophisticated intensity.</w:t>
      </w:r>
    </w:p>
    <w:p w14:paraId="35FE4CE1" w14:textId="77777777" w:rsidR="00503393" w:rsidRPr="00503393" w:rsidRDefault="00503393" w:rsidP="00503393">
      <w:pPr>
        <w:spacing w:before="100" w:beforeAutospacing="1" w:after="100" w:afterAutospacing="1" w:line="300" w:lineRule="atLeast"/>
        <w:rPr>
          <w:rFonts w:ascii="Work Sans" w:hAnsi="Work Sans"/>
          <w:lang w:val="es-AR"/>
        </w:rPr>
      </w:pPr>
      <w:r w:rsidRPr="00503393">
        <w:rPr>
          <w:rFonts w:ascii="Work Sans" w:hAnsi="Work Sans"/>
          <w:lang w:val="es-AR"/>
        </w:rPr>
        <w:t>The Alcantara Blu Eterno surfaces, made with 68% certified recycled polyester, are paired with warm-toned brushed aluminum finishes. Tailored stitching and graphic patterns inspired by the DS logo further elevate the design. The result is an embracing interior where craftsmanship, innovation, and onboard comfort coexist in perfect balance.</w:t>
      </w:r>
    </w:p>
    <w:p w14:paraId="77D81479" w14:textId="77777777" w:rsidR="00503393" w:rsidRPr="00503393" w:rsidRDefault="00503393" w:rsidP="00503393">
      <w:pPr>
        <w:spacing w:before="100" w:beforeAutospacing="1" w:after="100" w:afterAutospacing="1" w:line="300" w:lineRule="atLeast"/>
        <w:rPr>
          <w:rFonts w:ascii="Work Sans" w:hAnsi="Work Sans"/>
          <w:lang w:val="es-AR"/>
        </w:rPr>
      </w:pPr>
      <w:r w:rsidRPr="00503393">
        <w:rPr>
          <w:rFonts w:ascii="Work Sans" w:hAnsi="Work Sans"/>
          <w:lang w:val="es-AR"/>
        </w:rPr>
        <w:t>Produced in Italy at the Melfi (PZ) plant, the DS N°7 is born in the heart of Made in Italy, just a short distance from Alcantara’s production site in Nera Montoro (TR). This territorial connection highlights a short and high-quality Italian supply chain, where design, technology, and environmental responsibility come together to create shared value.</w:t>
      </w:r>
    </w:p>
    <w:p w14:paraId="379663C3" w14:textId="77777777" w:rsidR="00503393" w:rsidRPr="00503393" w:rsidRDefault="00503393" w:rsidP="00503393">
      <w:pPr>
        <w:spacing w:before="100" w:beforeAutospacing="1" w:after="100" w:afterAutospacing="1" w:line="300" w:lineRule="atLeast"/>
        <w:rPr>
          <w:rFonts w:ascii="Work Sans" w:hAnsi="Work Sans"/>
          <w:lang w:val="es-AR"/>
        </w:rPr>
      </w:pPr>
      <w:r w:rsidRPr="00503393">
        <w:rPr>
          <w:rFonts w:ascii="Work Sans" w:hAnsi="Work Sans"/>
          <w:lang w:val="es-AR"/>
        </w:rPr>
        <w:t>Thanks to its versatility and extraordinary capacity for customization, Alcantara is a benchmark for brands seeking to express their unique identity. Its endless chromatic and sartorial possibilities make it a truly distinctive material—capable of faithfully interpreting the values of contemporary luxury in automotive, design, and interior applications.</w:t>
      </w:r>
    </w:p>
    <w:p w14:paraId="1F7E08C8" w14:textId="77777777" w:rsidR="00503393" w:rsidRPr="00503393" w:rsidRDefault="00503393" w:rsidP="00503393">
      <w:pPr>
        <w:spacing w:before="100" w:beforeAutospacing="1" w:after="100" w:afterAutospacing="1" w:line="300" w:lineRule="atLeast"/>
        <w:rPr>
          <w:rFonts w:ascii="Work Sans" w:hAnsi="Work Sans"/>
          <w:lang w:val="es-AR"/>
        </w:rPr>
      </w:pPr>
      <w:r w:rsidRPr="00503393">
        <w:rPr>
          <w:rFonts w:ascii="Work Sans" w:hAnsi="Work Sans"/>
          <w:lang w:val="es-AR"/>
        </w:rPr>
        <w:t>“The collaboration with DS Automobiles represents a perfect synergy for Alcantara,” says Eugenio Lolli, Chairman and CEO of Alcantara S.p.A. “We share a common vision of sustainable luxury based on technology, elegance, and performance. The creation of Blu Eterno for the DS N°7 is the clearest example: an exclusive color that enhances our material and expresses the refined and innovative identity of the DS brand.”</w:t>
      </w:r>
    </w:p>
    <w:p w14:paraId="4123AB6F" w14:textId="77777777" w:rsidR="00503393" w:rsidRDefault="00503393" w:rsidP="00503393">
      <w:pPr>
        <w:spacing w:before="100" w:beforeAutospacing="1" w:after="100" w:afterAutospacing="1" w:line="300" w:lineRule="atLeast"/>
        <w:rPr>
          <w:rFonts w:ascii="Work Sans" w:hAnsi="Work Sans"/>
          <w:lang w:val="es-AR"/>
        </w:rPr>
      </w:pPr>
      <w:r w:rsidRPr="00503393">
        <w:rPr>
          <w:rFonts w:ascii="Work Sans" w:hAnsi="Work Sans"/>
          <w:lang w:val="es-AR"/>
        </w:rPr>
        <w:t>The DS N°7 redefines the concept of travel: an experience combining sensory pleasure, efficiency, and environmental responsibility—an exemplary union between French savoir-faire and the Italian craftsmanship of Alcantara.</w:t>
      </w:r>
    </w:p>
    <w:p w14:paraId="68D35FE4" w14:textId="77777777" w:rsidR="00503393" w:rsidRPr="00503393" w:rsidRDefault="00503393" w:rsidP="00503393">
      <w:pPr>
        <w:spacing w:before="100" w:beforeAutospacing="1" w:after="100" w:afterAutospacing="1" w:line="300" w:lineRule="atLeast"/>
        <w:rPr>
          <w:rFonts w:ascii="Work Sans" w:hAnsi="Work Sans"/>
          <w:lang w:val="es-AR"/>
        </w:rPr>
      </w:pPr>
    </w:p>
    <w:p w14:paraId="41550D2C" w14:textId="76E71B29" w:rsidR="00503393" w:rsidRDefault="00503393" w:rsidP="00503393">
      <w:pPr>
        <w:spacing w:before="100" w:beforeAutospacing="1" w:after="100" w:afterAutospacing="1" w:line="300" w:lineRule="atLeast"/>
        <w:rPr>
          <w:rFonts w:ascii="Work Sans" w:eastAsia="Lato Light" w:hAnsi="Work Sans" w:cs="Lato Light"/>
          <w:sz w:val="18"/>
          <w:szCs w:val="18"/>
          <w:lang w:val="es-AR"/>
        </w:rPr>
      </w:pPr>
      <w:r w:rsidRPr="00503393">
        <w:rPr>
          <w:rFonts w:ascii="Work Sans" w:eastAsia="Lato Light" w:hAnsi="Work Sans" w:cs="Lato Light"/>
          <w:sz w:val="18"/>
          <w:szCs w:val="18"/>
          <w:lang w:val="es-AR"/>
        </w:rPr>
        <w:t xml:space="preserve">Alcantara S.p.A. – </w:t>
      </w:r>
      <w:hyperlink r:id="rId10" w:history="1">
        <w:r w:rsidRPr="00503393">
          <w:rPr>
            <w:rFonts w:ascii="Work Sans" w:eastAsia="Lato Light" w:hAnsi="Work Sans" w:cs="Lato Light"/>
            <w:sz w:val="18"/>
            <w:szCs w:val="18"/>
            <w:lang w:val="es-AR"/>
          </w:rPr>
          <w:t>http://www.alcantara.com</w:t>
        </w:r>
      </w:hyperlink>
    </w:p>
    <w:p w14:paraId="4406A057" w14:textId="77777777" w:rsidR="00503393" w:rsidRPr="00853A53" w:rsidRDefault="00503393" w:rsidP="00503393">
      <w:pPr>
        <w:rPr>
          <w:kern w:val="0"/>
          <w:lang w:val="en-US"/>
          <w14:ligatures w14:val="none"/>
        </w:rPr>
      </w:pPr>
      <w:r w:rsidRPr="002D5390">
        <w:rPr>
          <w:rFonts w:ascii="Work Sans" w:hAnsi="Work Sans"/>
          <w:kern w:val="0"/>
          <w:sz w:val="18"/>
          <w:lang w:val="en-US"/>
          <w14:ligatures w14:val="none"/>
        </w:rPr>
        <w:lastRenderedPageBreak/>
        <w:t xml:space="preserve">Founded in 1972, Alcantara represents one of the leading Made in Italy brands. A registered trademark of Alcantara S.p.A. and the result of unique and proprietary technology, Alcantara® is a highly innovative material offering an unparalleled combination of sensory, aesthetic, and functional qualities. Thanks to its extraordinary versatility, Alcantara is the chosen material for leading brands in many fields of application: fashion and accessories, the automotive industry, interior design, home décor and consumer-electronics. These characteristics, combined with a serious and certified commitment to sustainability, mean that Alcantara expresses and defines the contemporary lifestyle. Alcantara </w:t>
      </w:r>
      <w:proofErr w:type="gramStart"/>
      <w:r w:rsidRPr="002D5390">
        <w:rPr>
          <w:rFonts w:ascii="Work Sans" w:hAnsi="Work Sans"/>
          <w:kern w:val="0"/>
          <w:sz w:val="18"/>
          <w:lang w:val="en-US"/>
          <w14:ligatures w14:val="none"/>
        </w:rPr>
        <w:t>is</w:t>
      </w:r>
      <w:proofErr w:type="gramEnd"/>
      <w:r w:rsidRPr="002D5390">
        <w:rPr>
          <w:rFonts w:ascii="Work Sans" w:hAnsi="Work Sans"/>
          <w:kern w:val="0"/>
          <w:sz w:val="18"/>
          <w:lang w:val="en-US"/>
          <w14:ligatures w14:val="none"/>
        </w:rPr>
        <w:t xml:space="preserve"> Carbon Neutral since 2009. Carbon Neutrality certification is based on offsetting of greenhouse gas emissions through the acquisition of carbon credits from Certified and Verified Offset Projects. While acknowledging that carbon offsetting is not the final solution, nevertheless we believe that carbon credits are a useful tool to accelerate the fight against climate change beyond our value chain, and to measurably reduce global emissions. Besides, the projects supported by Alcantara every year bring tangible social benefit to the impacted territories.  To document its progress in this area, Alcantara annually prepares and publishes a Sustainability Report, certified by BDO and available on the company's website. Alcantara's headquarters are in Milan, while the production plant and research </w:t>
      </w:r>
      <w:proofErr w:type="spellStart"/>
      <w:r w:rsidRPr="002D5390">
        <w:rPr>
          <w:rFonts w:ascii="Work Sans" w:hAnsi="Work Sans"/>
          <w:kern w:val="0"/>
          <w:sz w:val="18"/>
          <w:lang w:val="en-US"/>
          <w14:ligatures w14:val="none"/>
        </w:rPr>
        <w:t>centre</w:t>
      </w:r>
      <w:proofErr w:type="spellEnd"/>
      <w:r w:rsidRPr="002D5390">
        <w:rPr>
          <w:rFonts w:ascii="Work Sans" w:hAnsi="Work Sans"/>
          <w:kern w:val="0"/>
          <w:sz w:val="18"/>
          <w:lang w:val="en-US"/>
          <w14:ligatures w14:val="none"/>
        </w:rPr>
        <w:t xml:space="preserve"> are in Nera Montoro, in the heart of Umbria (Terni).</w:t>
      </w:r>
    </w:p>
    <w:p w14:paraId="6CBA5974" w14:textId="77777777" w:rsidR="00503393" w:rsidRPr="00503393" w:rsidRDefault="00503393" w:rsidP="00503393">
      <w:pPr>
        <w:spacing w:before="100" w:beforeAutospacing="1" w:after="100" w:afterAutospacing="1" w:line="300" w:lineRule="atLeast"/>
        <w:rPr>
          <w:rFonts w:ascii="Work Sans" w:eastAsia="Lato Light" w:hAnsi="Work Sans" w:cs="Lato Light"/>
          <w:sz w:val="18"/>
          <w:szCs w:val="18"/>
          <w:lang w:val="en-US"/>
        </w:rPr>
      </w:pPr>
    </w:p>
    <w:p w14:paraId="04878FAE" w14:textId="3A046A63" w:rsidR="00503393" w:rsidRPr="00503393" w:rsidRDefault="00503393" w:rsidP="00503393">
      <w:pPr>
        <w:spacing w:before="100" w:beforeAutospacing="1" w:after="100" w:afterAutospacing="1" w:line="300" w:lineRule="atLeast"/>
        <w:rPr>
          <w:rFonts w:ascii="Segoe UI" w:eastAsia="Times New Roman" w:hAnsi="Segoe UI" w:cs="Segoe UI"/>
          <w:kern w:val="0"/>
          <w:sz w:val="21"/>
          <w:szCs w:val="21"/>
          <w:lang w:val="en-US" w:eastAsia="it-IT"/>
          <w14:ligatures w14:val="none"/>
        </w:rPr>
      </w:pPr>
      <w:r w:rsidRPr="00503393">
        <w:rPr>
          <w:rFonts w:ascii="Segoe UI" w:eastAsia="Times New Roman" w:hAnsi="Segoe UI" w:cs="Segoe UI"/>
          <w:kern w:val="0"/>
          <w:sz w:val="21"/>
          <w:szCs w:val="21"/>
          <w:lang w:val="en-US" w:eastAsia="it-IT"/>
          <w14:ligatures w14:val="none"/>
        </w:rPr>
        <w:t>For further information:</w:t>
      </w:r>
      <w:r w:rsidRPr="00503393">
        <w:rPr>
          <w:rFonts w:ascii="Segoe UI" w:eastAsia="Times New Roman" w:hAnsi="Segoe UI" w:cs="Segoe UI"/>
          <w:kern w:val="0"/>
          <w:sz w:val="21"/>
          <w:szCs w:val="21"/>
          <w:lang w:val="en-US" w:eastAsia="it-IT"/>
          <w14:ligatures w14:val="none"/>
        </w:rPr>
        <w:br/>
      </w:r>
      <w:r w:rsidRPr="00503393">
        <w:rPr>
          <w:rFonts w:ascii="Segoe UI" w:eastAsia="Times New Roman" w:hAnsi="Segoe UI" w:cs="Segoe UI"/>
          <w:kern w:val="0"/>
          <w:sz w:val="21"/>
          <w:szCs w:val="21"/>
          <w:lang w:val="en-US" w:eastAsia="it-IT"/>
          <w14:ligatures w14:val="none"/>
        </w:rPr>
        <w:br/>
        <w:t>instagram.com/</w:t>
      </w:r>
      <w:proofErr w:type="spellStart"/>
      <w:r w:rsidRPr="00503393">
        <w:rPr>
          <w:rFonts w:ascii="Segoe UI" w:eastAsia="Times New Roman" w:hAnsi="Segoe UI" w:cs="Segoe UI"/>
          <w:kern w:val="0"/>
          <w:sz w:val="21"/>
          <w:szCs w:val="21"/>
          <w:lang w:val="en-US" w:eastAsia="it-IT"/>
          <w14:ligatures w14:val="none"/>
        </w:rPr>
        <w:t>alcantara_company</w:t>
      </w:r>
      <w:proofErr w:type="spellEnd"/>
      <w:r w:rsidRPr="00503393">
        <w:rPr>
          <w:rFonts w:ascii="Segoe UI" w:eastAsia="Times New Roman" w:hAnsi="Segoe UI" w:cs="Segoe UI"/>
          <w:kern w:val="0"/>
          <w:sz w:val="21"/>
          <w:szCs w:val="21"/>
          <w:lang w:val="en-US" w:eastAsia="it-IT"/>
          <w14:ligatures w14:val="none"/>
        </w:rPr>
        <w:br/>
        <w:t>twitter.com/</w:t>
      </w:r>
      <w:proofErr w:type="spellStart"/>
      <w:r w:rsidRPr="00503393">
        <w:rPr>
          <w:rFonts w:ascii="Segoe UI" w:eastAsia="Times New Roman" w:hAnsi="Segoe UI" w:cs="Segoe UI"/>
          <w:kern w:val="0"/>
          <w:sz w:val="21"/>
          <w:szCs w:val="21"/>
          <w:lang w:val="en-US" w:eastAsia="it-IT"/>
          <w14:ligatures w14:val="none"/>
        </w:rPr>
        <w:t>alcantaraspa</w:t>
      </w:r>
      <w:proofErr w:type="spellEnd"/>
      <w:r w:rsidRPr="00503393">
        <w:rPr>
          <w:rFonts w:ascii="Segoe UI" w:eastAsia="Times New Roman" w:hAnsi="Segoe UI" w:cs="Segoe UI"/>
          <w:kern w:val="0"/>
          <w:sz w:val="21"/>
          <w:szCs w:val="21"/>
          <w:lang w:val="en-US" w:eastAsia="it-IT"/>
          <w14:ligatures w14:val="none"/>
        </w:rPr>
        <w:br/>
        <w:t>facebook.com/</w:t>
      </w:r>
      <w:proofErr w:type="spellStart"/>
      <w:r w:rsidRPr="00503393">
        <w:rPr>
          <w:rFonts w:ascii="Segoe UI" w:eastAsia="Times New Roman" w:hAnsi="Segoe UI" w:cs="Segoe UI"/>
          <w:kern w:val="0"/>
          <w:sz w:val="21"/>
          <w:szCs w:val="21"/>
          <w:lang w:val="en-US" w:eastAsia="it-IT"/>
          <w14:ligatures w14:val="none"/>
        </w:rPr>
        <w:t>alcantara.company</w:t>
      </w:r>
      <w:proofErr w:type="spellEnd"/>
      <w:r w:rsidRPr="00503393">
        <w:rPr>
          <w:rFonts w:ascii="Segoe UI" w:eastAsia="Times New Roman" w:hAnsi="Segoe UI" w:cs="Segoe UI"/>
          <w:kern w:val="0"/>
          <w:sz w:val="21"/>
          <w:szCs w:val="21"/>
          <w:lang w:val="en-US" w:eastAsia="it-IT"/>
          <w14:ligatures w14:val="none"/>
        </w:rPr>
        <w:br/>
        <w:t>youtube.com/</w:t>
      </w:r>
      <w:proofErr w:type="spellStart"/>
      <w:r w:rsidRPr="00503393">
        <w:rPr>
          <w:rFonts w:ascii="Segoe UI" w:eastAsia="Times New Roman" w:hAnsi="Segoe UI" w:cs="Segoe UI"/>
          <w:kern w:val="0"/>
          <w:sz w:val="21"/>
          <w:szCs w:val="21"/>
          <w:lang w:val="en-US" w:eastAsia="it-IT"/>
          <w14:ligatures w14:val="none"/>
        </w:rPr>
        <w:t>alcantaracompany</w:t>
      </w:r>
      <w:proofErr w:type="spellEnd"/>
    </w:p>
    <w:p w14:paraId="644789BA" w14:textId="6F31DD46" w:rsidR="00D66183" w:rsidRDefault="00D66183" w:rsidP="001C6413">
      <w:pPr>
        <w:rPr>
          <w:rFonts w:ascii="Work Sans" w:hAnsi="Work Sans"/>
          <w:lang w:val="es-AR"/>
        </w:rPr>
      </w:pPr>
    </w:p>
    <w:p w14:paraId="4A597509" w14:textId="77777777" w:rsidR="00D66183" w:rsidRDefault="00D66183" w:rsidP="001C6413">
      <w:pPr>
        <w:rPr>
          <w:rFonts w:ascii="Work Sans" w:hAnsi="Work Sans"/>
          <w:lang w:val="es-AR"/>
        </w:rPr>
      </w:pPr>
    </w:p>
    <w:p w14:paraId="113329F5" w14:textId="23DDE344" w:rsidR="008D1760" w:rsidRDefault="008D1760" w:rsidP="008D1760">
      <w:pPr>
        <w:spacing w:line="254" w:lineRule="auto"/>
        <w:jc w:val="both"/>
        <w:rPr>
          <w:rFonts w:ascii="Work Sans" w:eastAsia="Calibri" w:hAnsi="Work Sans" w:cs="Times New Roman"/>
          <w:kern w:val="0"/>
          <w:sz w:val="18"/>
          <w:szCs w:val="18"/>
          <w:lang w:eastAsia="it-IT"/>
          <w14:ligatures w14:val="none"/>
        </w:rPr>
      </w:pPr>
    </w:p>
    <w:p w14:paraId="72DD48BC" w14:textId="77777777" w:rsidR="008D1760" w:rsidRDefault="008D1760" w:rsidP="008D1760">
      <w:pPr>
        <w:widowControl w:val="0"/>
        <w:autoSpaceDE w:val="0"/>
        <w:autoSpaceDN w:val="0"/>
        <w:adjustRightInd w:val="0"/>
        <w:spacing w:line="254" w:lineRule="auto"/>
        <w:rPr>
          <w:rFonts w:ascii="Work Sans" w:eastAsia="Cambria" w:hAnsi="Work Sans" w:cs="Calibri"/>
          <w:kern w:val="0"/>
          <w:sz w:val="16"/>
          <w:szCs w:val="16"/>
          <w:lang w:eastAsia="it-IT"/>
          <w14:ligatures w14:val="none"/>
        </w:rPr>
      </w:pPr>
    </w:p>
    <w:p w14:paraId="6B897C66" w14:textId="21415903" w:rsidR="00986844" w:rsidRPr="008D1760" w:rsidRDefault="00986844" w:rsidP="008D1760">
      <w:pPr>
        <w:spacing w:line="254" w:lineRule="auto"/>
        <w:rPr>
          <w:rFonts w:ascii="Work Sans" w:eastAsia="Calibri" w:hAnsi="Work Sans" w:cs="Calibri"/>
          <w:b/>
          <w:bCs/>
          <w:color w:val="222222"/>
          <w:kern w:val="0"/>
          <w:sz w:val="18"/>
          <w:szCs w:val="18"/>
          <w:lang w:val="en-US" w:eastAsia="it-IT"/>
          <w14:ligatures w14:val="none"/>
        </w:rPr>
      </w:pPr>
    </w:p>
    <w:sectPr w:rsidR="00986844" w:rsidRPr="008D1760">
      <w:headerReference w:type="default" r:id="rId11"/>
      <w:footerReference w:type="even" r:id="rId12"/>
      <w:footerReference w:type="defaul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F290E" w14:textId="77777777" w:rsidR="00A27691" w:rsidRDefault="00A27691" w:rsidP="001C6413">
      <w:pPr>
        <w:spacing w:after="0" w:line="240" w:lineRule="auto"/>
      </w:pPr>
      <w:r>
        <w:separator/>
      </w:r>
    </w:p>
  </w:endnote>
  <w:endnote w:type="continuationSeparator" w:id="0">
    <w:p w14:paraId="45BDF244" w14:textId="77777777" w:rsidR="00A27691" w:rsidRDefault="00A27691" w:rsidP="001C6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 w:name="Lato Light">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MW Group Condensed">
    <w:altName w:val="Calibri"/>
    <w:charset w:val="00"/>
    <w:family w:val="swiss"/>
    <w:pitch w:val="variable"/>
    <w:sig w:usb0="8000002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641E1" w14:textId="387327F2" w:rsidR="009F3F68" w:rsidRDefault="009F3F68">
    <w:pPr>
      <w:pStyle w:val="Pidipagina"/>
    </w:pPr>
    <w:r>
      <w:rPr>
        <w:noProof/>
      </w:rPr>
      <mc:AlternateContent>
        <mc:Choice Requires="wps">
          <w:drawing>
            <wp:anchor distT="0" distB="0" distL="0" distR="0" simplePos="0" relativeHeight="251661312" behindDoc="0" locked="0" layoutInCell="1" allowOverlap="1" wp14:anchorId="34D0380C" wp14:editId="2D443685">
              <wp:simplePos x="635" y="635"/>
              <wp:positionH relativeFrom="page">
                <wp:align>center</wp:align>
              </wp:positionH>
              <wp:positionV relativeFrom="page">
                <wp:align>bottom</wp:align>
              </wp:positionV>
              <wp:extent cx="918210" cy="393700"/>
              <wp:effectExtent l="0" t="0" r="15240" b="0"/>
              <wp:wrapNone/>
              <wp:docPr id="1099947216"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93700"/>
                      </a:xfrm>
                      <a:prstGeom prst="rect">
                        <a:avLst/>
                      </a:prstGeom>
                      <a:noFill/>
                      <a:ln>
                        <a:noFill/>
                      </a:ln>
                    </wps:spPr>
                    <wps:txbx>
                      <w:txbxContent>
                        <w:p w14:paraId="3AAE9227" w14:textId="5629BFFA" w:rsidR="009F3F68" w:rsidRPr="009F3F68" w:rsidRDefault="009F3F68" w:rsidP="009F3F68">
                          <w:pPr>
                            <w:spacing w:after="0"/>
                            <w:rPr>
                              <w:rFonts w:ascii="BMW Group Condensed" w:eastAsia="BMW Group Condensed" w:hAnsi="BMW Group Condensed" w:cs="BMW Group Condensed"/>
                              <w:noProof/>
                              <w:color w:val="C00000"/>
                            </w:rPr>
                          </w:pPr>
                          <w:r w:rsidRPr="009F3F68">
                            <w:rPr>
                              <w:rFonts w:ascii="BMW Group Condensed" w:eastAsia="BMW Group Condensed" w:hAnsi="BMW Group Condensed" w:cs="BMW Group Condensed"/>
                              <w:noProof/>
                              <w:color w:val="C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D0380C" id="_x0000_t202" coordsize="21600,21600" o:spt="202" path="m,l,21600r21600,l21600,xe">
              <v:stroke joinstyle="miter"/>
              <v:path gradientshapeok="t" o:connecttype="rect"/>
            </v:shapetype>
            <v:shape id="Text Box 2" o:spid="_x0000_s1026" type="#_x0000_t202" alt="CONFIDENTIAL" style="position:absolute;margin-left:0;margin-top:0;width:72.3pt;height:31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" filled="f" stroked="f">
              <v:textbox style="mso-fit-shape-to-text:t" inset="0,0,0,15pt">
                <w:txbxContent>
                  <w:p w14:paraId="3AAE9227" w14:textId="5629BFFA" w:rsidR="009F3F68" w:rsidRPr="009F3F68" w:rsidRDefault="009F3F68" w:rsidP="009F3F68">
                    <w:pPr>
                      <w:spacing w:after="0"/>
                      <w:rPr>
                        <w:rFonts w:ascii="BMW Group Condensed" w:eastAsia="BMW Group Condensed" w:hAnsi="BMW Group Condensed" w:cs="BMW Group Condensed"/>
                        <w:noProof/>
                        <w:color w:val="C00000"/>
                      </w:rPr>
                    </w:pPr>
                    <w:r w:rsidRPr="009F3F68">
                      <w:rPr>
                        <w:rFonts w:ascii="BMW Group Condensed" w:eastAsia="BMW Group Condensed" w:hAnsi="BMW Group Condensed" w:cs="BMW Group Condensed"/>
                        <w:noProof/>
                        <w:color w:val="C0000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850DB" w14:textId="017A1C57" w:rsidR="009F3F68" w:rsidRDefault="009F3F68">
    <w:pPr>
      <w:pStyle w:val="Pidipagina"/>
    </w:pPr>
    <w:r>
      <w:rPr>
        <w:noProof/>
      </w:rPr>
      <mc:AlternateContent>
        <mc:Choice Requires="wps">
          <w:drawing>
            <wp:anchor distT="0" distB="0" distL="0" distR="0" simplePos="0" relativeHeight="251662336" behindDoc="0" locked="0" layoutInCell="1" allowOverlap="1" wp14:anchorId="449DE9C1" wp14:editId="10D86764">
              <wp:simplePos x="718806" y="10058400"/>
              <wp:positionH relativeFrom="page">
                <wp:align>center</wp:align>
              </wp:positionH>
              <wp:positionV relativeFrom="page">
                <wp:align>bottom</wp:align>
              </wp:positionV>
              <wp:extent cx="918210" cy="393700"/>
              <wp:effectExtent l="0" t="0" r="15240" b="0"/>
              <wp:wrapNone/>
              <wp:docPr id="2117528437" name="Text Box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93700"/>
                      </a:xfrm>
                      <a:prstGeom prst="rect">
                        <a:avLst/>
                      </a:prstGeom>
                      <a:noFill/>
                      <a:ln>
                        <a:noFill/>
                      </a:ln>
                    </wps:spPr>
                    <wps:txbx>
                      <w:txbxContent>
                        <w:p w14:paraId="4310CF20" w14:textId="2267EFAE" w:rsidR="009F3F68" w:rsidRPr="009F3F68" w:rsidRDefault="009F3F68" w:rsidP="009F3F68">
                          <w:pPr>
                            <w:spacing w:after="0"/>
                            <w:rPr>
                              <w:rFonts w:ascii="BMW Group Condensed" w:eastAsia="BMW Group Condensed" w:hAnsi="BMW Group Condensed" w:cs="BMW Group Condensed"/>
                              <w:noProof/>
                              <w:color w:val="C0000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9DE9C1" id="_x0000_t202" coordsize="21600,21600" o:spt="202" path="m,l,21600r21600,l21600,xe">
              <v:stroke joinstyle="miter"/>
              <v:path gradientshapeok="t" o:connecttype="rect"/>
            </v:shapetype>
            <v:shape id="Text Box 3" o:spid="_x0000_s1027" type="#_x0000_t202" alt="CONFIDENTIAL" style="position:absolute;margin-left:0;margin-top:0;width:72.3pt;height:31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" filled="f" stroked="f">
              <v:textbox style="mso-fit-shape-to-text:t" inset="0,0,0,15pt">
                <w:txbxContent>
                  <w:p w14:paraId="4310CF20" w14:textId="2267EFAE" w:rsidR="009F3F68" w:rsidRPr="009F3F68" w:rsidRDefault="009F3F68" w:rsidP="009F3F68">
                    <w:pPr>
                      <w:spacing w:after="0"/>
                      <w:rPr>
                        <w:rFonts w:ascii="BMW Group Condensed" w:eastAsia="BMW Group Condensed" w:hAnsi="BMW Group Condensed" w:cs="BMW Group Condensed"/>
                        <w:noProof/>
                        <w:color w:val="C0000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AFA25" w14:textId="0C4F874D" w:rsidR="009F3F68" w:rsidRDefault="009F3F68">
    <w:pPr>
      <w:pStyle w:val="Pidipagina"/>
    </w:pPr>
    <w:r>
      <w:rPr>
        <w:noProof/>
      </w:rPr>
      <mc:AlternateContent>
        <mc:Choice Requires="wps">
          <w:drawing>
            <wp:anchor distT="0" distB="0" distL="0" distR="0" simplePos="0" relativeHeight="251660288" behindDoc="0" locked="0" layoutInCell="1" allowOverlap="1" wp14:anchorId="62065BDA" wp14:editId="74245F2A">
              <wp:simplePos x="635" y="635"/>
              <wp:positionH relativeFrom="page">
                <wp:align>center</wp:align>
              </wp:positionH>
              <wp:positionV relativeFrom="page">
                <wp:align>bottom</wp:align>
              </wp:positionV>
              <wp:extent cx="918210" cy="393700"/>
              <wp:effectExtent l="0" t="0" r="15240" b="0"/>
              <wp:wrapNone/>
              <wp:docPr id="969630215"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93700"/>
                      </a:xfrm>
                      <a:prstGeom prst="rect">
                        <a:avLst/>
                      </a:prstGeom>
                      <a:noFill/>
                      <a:ln>
                        <a:noFill/>
                      </a:ln>
                    </wps:spPr>
                    <wps:txbx>
                      <w:txbxContent>
                        <w:p w14:paraId="19E4A25E" w14:textId="73359E27" w:rsidR="009F3F68" w:rsidRPr="009F3F68" w:rsidRDefault="009F3F68" w:rsidP="009F3F68">
                          <w:pPr>
                            <w:spacing w:after="0"/>
                            <w:rPr>
                              <w:rFonts w:ascii="BMW Group Condensed" w:eastAsia="BMW Group Condensed" w:hAnsi="BMW Group Condensed" w:cs="BMW Group Condensed"/>
                              <w:noProof/>
                              <w:color w:val="C00000"/>
                            </w:rPr>
                          </w:pPr>
                          <w:r w:rsidRPr="009F3F68">
                            <w:rPr>
                              <w:rFonts w:ascii="BMW Group Condensed" w:eastAsia="BMW Group Condensed" w:hAnsi="BMW Group Condensed" w:cs="BMW Group Condensed"/>
                              <w:noProof/>
                              <w:color w:val="C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065BDA" id="_x0000_t202" coordsize="21600,21600" o:spt="202" path="m,l,21600r21600,l21600,xe">
              <v:stroke joinstyle="miter"/>
              <v:path gradientshapeok="t" o:connecttype="rect"/>
            </v:shapetype>
            <v:shape id="Text Box 1" o:spid="_x0000_s1028" type="#_x0000_t202" alt="CONFIDENTIAL" style="position:absolute;margin-left:0;margin-top:0;width:72.3pt;height:31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" filled="f" stroked="f">
              <v:textbox style="mso-fit-shape-to-text:t" inset="0,0,0,15pt">
                <w:txbxContent>
                  <w:p w14:paraId="19E4A25E" w14:textId="73359E27" w:rsidR="009F3F68" w:rsidRPr="009F3F68" w:rsidRDefault="009F3F68" w:rsidP="009F3F68">
                    <w:pPr>
                      <w:spacing w:after="0"/>
                      <w:rPr>
                        <w:rFonts w:ascii="BMW Group Condensed" w:eastAsia="BMW Group Condensed" w:hAnsi="BMW Group Condensed" w:cs="BMW Group Condensed"/>
                        <w:noProof/>
                        <w:color w:val="C00000"/>
                      </w:rPr>
                    </w:pPr>
                    <w:r w:rsidRPr="009F3F68">
                      <w:rPr>
                        <w:rFonts w:ascii="BMW Group Condensed" w:eastAsia="BMW Group Condensed" w:hAnsi="BMW Group Condensed" w:cs="BMW Group Condensed"/>
                        <w:noProof/>
                        <w:color w:val="C0000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C2ABF" w14:textId="77777777" w:rsidR="00A27691" w:rsidRDefault="00A27691" w:rsidP="001C6413">
      <w:pPr>
        <w:spacing w:after="0" w:line="240" w:lineRule="auto"/>
      </w:pPr>
      <w:r>
        <w:separator/>
      </w:r>
    </w:p>
  </w:footnote>
  <w:footnote w:type="continuationSeparator" w:id="0">
    <w:p w14:paraId="5DD8C1B5" w14:textId="77777777" w:rsidR="00A27691" w:rsidRDefault="00A27691" w:rsidP="001C6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0DC3" w14:textId="55437001" w:rsidR="001C6413" w:rsidRDefault="001C6413">
    <w:pPr>
      <w:pStyle w:val="Intestazione"/>
    </w:pPr>
    <w:r w:rsidRPr="00760496">
      <w:rPr>
        <w:noProof/>
      </w:rPr>
      <w:drawing>
        <wp:anchor distT="0" distB="0" distL="114300" distR="114300" simplePos="0" relativeHeight="251659264" behindDoc="1" locked="0" layoutInCell="1" allowOverlap="1" wp14:anchorId="172CAEC8" wp14:editId="23877797">
          <wp:simplePos x="0" y="0"/>
          <wp:positionH relativeFrom="margin">
            <wp:align>center</wp:align>
          </wp:positionH>
          <wp:positionV relativeFrom="paragraph">
            <wp:posOffset>-67310</wp:posOffset>
          </wp:positionV>
          <wp:extent cx="3295650" cy="703580"/>
          <wp:effectExtent l="0" t="0" r="0" b="1270"/>
          <wp:wrapTopAndBottom/>
          <wp:docPr id="4" name="Picture 4" descr="Immagine che contiene testo, Carattere, Elementi grafici,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mmagine che contiene testo, Carattere, Elementi grafici,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l="12335" t="29044" r="21480" b="28954"/>
                  <a:stretch/>
                </pic:blipFill>
                <pic:spPr bwMode="auto">
                  <a:xfrm>
                    <a:off x="0" y="0"/>
                    <a:ext cx="3295650"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5EE"/>
    <w:multiLevelType w:val="multilevel"/>
    <w:tmpl w:val="DE085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23891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413"/>
    <w:rsid w:val="0001641D"/>
    <w:rsid w:val="00063544"/>
    <w:rsid w:val="000B0325"/>
    <w:rsid w:val="0019120E"/>
    <w:rsid w:val="0019785F"/>
    <w:rsid w:val="001B1503"/>
    <w:rsid w:val="001C03B6"/>
    <w:rsid w:val="001C381A"/>
    <w:rsid w:val="001C6413"/>
    <w:rsid w:val="001E52B7"/>
    <w:rsid w:val="00216137"/>
    <w:rsid w:val="00231700"/>
    <w:rsid w:val="00266532"/>
    <w:rsid w:val="002B60E4"/>
    <w:rsid w:val="002E0E9F"/>
    <w:rsid w:val="002E4DBD"/>
    <w:rsid w:val="00317CFB"/>
    <w:rsid w:val="00354016"/>
    <w:rsid w:val="00393682"/>
    <w:rsid w:val="003E4BBE"/>
    <w:rsid w:val="00430536"/>
    <w:rsid w:val="004742CA"/>
    <w:rsid w:val="004B1472"/>
    <w:rsid w:val="004B58DF"/>
    <w:rsid w:val="00503393"/>
    <w:rsid w:val="00545832"/>
    <w:rsid w:val="005941A6"/>
    <w:rsid w:val="00605A93"/>
    <w:rsid w:val="00691385"/>
    <w:rsid w:val="006B3BB3"/>
    <w:rsid w:val="0070074A"/>
    <w:rsid w:val="00710ED3"/>
    <w:rsid w:val="007C3329"/>
    <w:rsid w:val="00821D16"/>
    <w:rsid w:val="008D1760"/>
    <w:rsid w:val="008D3E3D"/>
    <w:rsid w:val="008F7494"/>
    <w:rsid w:val="00986844"/>
    <w:rsid w:val="009B2C5F"/>
    <w:rsid w:val="009C141A"/>
    <w:rsid w:val="009C74A6"/>
    <w:rsid w:val="009C78DC"/>
    <w:rsid w:val="009E57D1"/>
    <w:rsid w:val="009F3F68"/>
    <w:rsid w:val="00A27691"/>
    <w:rsid w:val="00A453B0"/>
    <w:rsid w:val="00A509A1"/>
    <w:rsid w:val="00B10ABE"/>
    <w:rsid w:val="00B14911"/>
    <w:rsid w:val="00B6664D"/>
    <w:rsid w:val="00BC7CF9"/>
    <w:rsid w:val="00C03B99"/>
    <w:rsid w:val="00C659BA"/>
    <w:rsid w:val="00CB4169"/>
    <w:rsid w:val="00D04C0E"/>
    <w:rsid w:val="00D23DB5"/>
    <w:rsid w:val="00D66183"/>
    <w:rsid w:val="00D83B4E"/>
    <w:rsid w:val="00D92878"/>
    <w:rsid w:val="00D95B16"/>
    <w:rsid w:val="00E85EAB"/>
    <w:rsid w:val="00EC0719"/>
    <w:rsid w:val="00F2277A"/>
    <w:rsid w:val="00F73454"/>
    <w:rsid w:val="00F80A93"/>
    <w:rsid w:val="00F82CC1"/>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7E3"/>
  <w15:chartTrackingRefBased/>
  <w15:docId w15:val="{5C006491-BC5B-4997-9CB5-7D0A02254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C6413"/>
  </w:style>
  <w:style w:type="paragraph" w:styleId="Titolo1">
    <w:name w:val="heading 1"/>
    <w:basedOn w:val="Normale"/>
    <w:next w:val="Normale"/>
    <w:link w:val="Titolo1Carattere"/>
    <w:uiPriority w:val="9"/>
    <w:qFormat/>
    <w:rsid w:val="001C64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C64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C641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C641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C641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C641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C641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C641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C641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C641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C641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C641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C641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C641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C641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C641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C641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C6413"/>
    <w:rPr>
      <w:rFonts w:eastAsiaTheme="majorEastAsia" w:cstheme="majorBidi"/>
      <w:color w:val="272727" w:themeColor="text1" w:themeTint="D8"/>
    </w:rPr>
  </w:style>
  <w:style w:type="paragraph" w:styleId="Titolo">
    <w:name w:val="Title"/>
    <w:basedOn w:val="Normale"/>
    <w:next w:val="Normale"/>
    <w:link w:val="TitoloCarattere"/>
    <w:uiPriority w:val="10"/>
    <w:qFormat/>
    <w:rsid w:val="001C64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C641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C641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C641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C641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C6413"/>
    <w:rPr>
      <w:i/>
      <w:iCs/>
      <w:color w:val="404040" w:themeColor="text1" w:themeTint="BF"/>
    </w:rPr>
  </w:style>
  <w:style w:type="paragraph" w:styleId="Paragrafoelenco">
    <w:name w:val="List Paragraph"/>
    <w:basedOn w:val="Normale"/>
    <w:uiPriority w:val="34"/>
    <w:qFormat/>
    <w:rsid w:val="001C6413"/>
    <w:pPr>
      <w:ind w:left="720"/>
      <w:contextualSpacing/>
    </w:pPr>
  </w:style>
  <w:style w:type="character" w:styleId="Enfasiintensa">
    <w:name w:val="Intense Emphasis"/>
    <w:basedOn w:val="Carpredefinitoparagrafo"/>
    <w:uiPriority w:val="21"/>
    <w:qFormat/>
    <w:rsid w:val="001C6413"/>
    <w:rPr>
      <w:i/>
      <w:iCs/>
      <w:color w:val="0F4761" w:themeColor="accent1" w:themeShade="BF"/>
    </w:rPr>
  </w:style>
  <w:style w:type="paragraph" w:styleId="Citazioneintensa">
    <w:name w:val="Intense Quote"/>
    <w:basedOn w:val="Normale"/>
    <w:next w:val="Normale"/>
    <w:link w:val="CitazioneintensaCarattere"/>
    <w:uiPriority w:val="30"/>
    <w:qFormat/>
    <w:rsid w:val="001C64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C6413"/>
    <w:rPr>
      <w:i/>
      <w:iCs/>
      <w:color w:val="0F4761" w:themeColor="accent1" w:themeShade="BF"/>
    </w:rPr>
  </w:style>
  <w:style w:type="character" w:styleId="Riferimentointenso">
    <w:name w:val="Intense Reference"/>
    <w:basedOn w:val="Carpredefinitoparagrafo"/>
    <w:uiPriority w:val="32"/>
    <w:qFormat/>
    <w:rsid w:val="001C6413"/>
    <w:rPr>
      <w:b/>
      <w:bCs/>
      <w:smallCaps/>
      <w:color w:val="0F4761" w:themeColor="accent1" w:themeShade="BF"/>
      <w:spacing w:val="5"/>
    </w:rPr>
  </w:style>
  <w:style w:type="paragraph" w:styleId="Intestazione">
    <w:name w:val="header"/>
    <w:basedOn w:val="Normale"/>
    <w:link w:val="IntestazioneCarattere"/>
    <w:uiPriority w:val="99"/>
    <w:unhideWhenUsed/>
    <w:rsid w:val="001C64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C6413"/>
  </w:style>
  <w:style w:type="paragraph" w:styleId="Pidipagina">
    <w:name w:val="footer"/>
    <w:basedOn w:val="Normale"/>
    <w:link w:val="PidipaginaCarattere"/>
    <w:uiPriority w:val="99"/>
    <w:unhideWhenUsed/>
    <w:rsid w:val="001C641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C6413"/>
  </w:style>
  <w:style w:type="character" w:styleId="Collegamentoipertestuale">
    <w:name w:val="Hyperlink"/>
    <w:basedOn w:val="Carpredefinitoparagrafo"/>
    <w:uiPriority w:val="99"/>
    <w:unhideWhenUsed/>
    <w:rsid w:val="001C6413"/>
    <w:rPr>
      <w:color w:val="467886" w:themeColor="hyperlink"/>
      <w:u w:val="single"/>
    </w:rPr>
  </w:style>
  <w:style w:type="paragraph" w:styleId="Revisione">
    <w:name w:val="Revision"/>
    <w:hidden/>
    <w:uiPriority w:val="99"/>
    <w:semiHidden/>
    <w:rsid w:val="008D3E3D"/>
    <w:pPr>
      <w:spacing w:after="0" w:line="240" w:lineRule="auto"/>
    </w:pPr>
  </w:style>
  <w:style w:type="paragraph" w:customStyle="1" w:styleId="xxxmsolistparagraph">
    <w:name w:val="x_xxmsolistparagraph"/>
    <w:basedOn w:val="Normale"/>
    <w:rsid w:val="002E0E9F"/>
    <w:pPr>
      <w:spacing w:after="0" w:line="240" w:lineRule="auto"/>
      <w:ind w:left="720"/>
    </w:pPr>
    <w:rPr>
      <w:rFonts w:ascii="Aptos" w:eastAsiaTheme="minorHAnsi" w:hAnsi="Aptos" w:cs="Aptos"/>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alcanta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09E36D179890E48B92DEFD30E919E51" ma:contentTypeVersion="23" ma:contentTypeDescription="Creare un nuovo documento." ma:contentTypeScope="" ma:versionID="28783850d2ed3dd4880f4d01bdda0d2f">
  <xsd:schema xmlns:xsd="http://www.w3.org/2001/XMLSchema" xmlns:xs="http://www.w3.org/2001/XMLSchema" xmlns:p="http://schemas.microsoft.com/office/2006/metadata/properties" xmlns:ns2="a089be0d-a980-4309-96d5-ccfcf5fd3225" xmlns:ns3="e4f0cdc7-584f-497b-b00f-d2a6551fbd58" targetNamespace="http://schemas.microsoft.com/office/2006/metadata/properties" ma:root="true" ma:fieldsID="aa8caf1f4c20cdd55a951100aa5dcf97" ns2:_="" ns3:_="">
    <xsd:import namespace="a089be0d-a980-4309-96d5-ccfcf5fd3225"/>
    <xsd:import namespace="e4f0cdc7-584f-497b-b00f-d2a6551fbd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9be0d-a980-4309-96d5-ccfcf5fd32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3e8a36a8-8328-4ce0-931b-32f5a964a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f0cdc7-584f-497b-b00f-d2a6551fbd5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bf96a0f9-55e0-4715-9649-dd0a9c709822}" ma:internalName="TaxCatchAll" ma:showField="CatchAllData" ma:web="e4f0cdc7-584f-497b-b00f-d2a6551fbd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4f0cdc7-584f-497b-b00f-d2a6551fbd58" xsi:nil="true"/>
    <lcf76f155ced4ddcb4097134ff3c332f xmlns="a089be0d-a980-4309-96d5-ccfcf5fd32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99552A-BDA6-4867-BF01-03824815D2A0}">
  <ds:schemaRefs>
    <ds:schemaRef ds:uri="http://schemas.microsoft.com/sharepoint/v3/contenttype/forms"/>
  </ds:schemaRefs>
</ds:datastoreItem>
</file>

<file path=customXml/itemProps2.xml><?xml version="1.0" encoding="utf-8"?>
<ds:datastoreItem xmlns:ds="http://schemas.openxmlformats.org/officeDocument/2006/customXml" ds:itemID="{A775EA4D-FC7C-4EF2-B5CB-73A84ED4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9be0d-a980-4309-96d5-ccfcf5fd3225"/>
    <ds:schemaRef ds:uri="e4f0cdc7-584f-497b-b00f-d2a6551fb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E1FDD-AE15-4851-B9E4-C1CCF18640E7}">
  <ds:schemaRefs>
    <ds:schemaRef ds:uri="http://schemas.microsoft.com/office/2006/metadata/properties"/>
    <ds:schemaRef ds:uri="http://schemas.microsoft.com/office/infopath/2007/PartnerControls"/>
    <ds:schemaRef ds:uri="e4f0cdc7-584f-497b-b00f-d2a6551fbd58"/>
    <ds:schemaRef ds:uri="a089be0d-a980-4309-96d5-ccfcf5fd3225"/>
  </ds:schemaRefs>
</ds:datastoreItem>
</file>

<file path=docMetadata/LabelInfo.xml><?xml version="1.0" encoding="utf-8"?>
<clbl:labelList xmlns:clbl="http://schemas.microsoft.com/office/2020/mipLabelMetadata">
  <clbl:label id="{e6935750-240b-48e4-a615-66942a738439}" enabled="1" method="Standard" siteId="{ce849bab-cc1c-465b-b62e-18f07c9ac198}" contentBits="2" removed="0"/>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595</Words>
  <Characters>3395</Characters>
  <Application>Microsoft Office Word</Application>
  <DocSecurity>0</DocSecurity>
  <Lines>28</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Malagoli Margherita</dc:creator>
  <cp:keywords/>
  <dc:description/>
  <cp:lastModifiedBy>Traviglia Federica</cp:lastModifiedBy>
  <cp:revision>10</cp:revision>
  <dcterms:created xsi:type="dcterms:W3CDTF">2026-01-07T12:05:00Z</dcterms:created>
  <dcterms:modified xsi:type="dcterms:W3CDTF">2026-03-20T14:40:00Z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39cb6207,418fdcd0,7e36eb75</vt:lpwstr>
  </property>
  <property fmtid="{D5CDD505-2E9C-101B-9397-08002B2CF9AE}" pid="3" name="ClassificationContentMarkingFooterFontProps">
    <vt:lpwstr>#c00000,12,BMW Group Condensed</vt:lpwstr>
  </property>
  <property fmtid="{D5CDD505-2E9C-101B-9397-08002B2CF9AE}" pid="4" name="ClassificationContentMarkingFooterText">
    <vt:lpwstr>CONFIDENTIAL</vt:lpwstr>
  </property>
  <property fmtid="{D5CDD505-2E9C-101B-9397-08002B2CF9AE}" pid="5" name="ContentTypeId">
    <vt:lpwstr>0x010100309E36D179890E48B92DEFD30E919E51</vt:lpwstr>
  </property>
  <property fmtid="{D5CDD505-2E9C-101B-9397-08002B2CF9AE}" pid="6" name="MediaServiceImageTags">
    <vt:lpwstr/>
  </property>
</Properties>
</file>